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BD" w:rsidRPr="00637267" w:rsidRDefault="00637267" w:rsidP="007961BD">
      <w:pPr>
        <w:jc w:val="center"/>
        <w:rPr>
          <w:b/>
          <w:sz w:val="56"/>
          <w:szCs w:val="56"/>
        </w:rPr>
      </w:pPr>
      <w:r w:rsidRPr="00637267">
        <w:rPr>
          <w:b/>
          <w:sz w:val="56"/>
          <w:szCs w:val="56"/>
        </w:rPr>
        <w:t>Журналы</w:t>
      </w:r>
      <w:r w:rsidR="007961BD" w:rsidRPr="00637267">
        <w:rPr>
          <w:b/>
          <w:sz w:val="56"/>
          <w:szCs w:val="56"/>
        </w:rPr>
        <w:t xml:space="preserve"> в электронной версии</w:t>
      </w:r>
    </w:p>
    <w:p w:rsidR="000673A0" w:rsidRDefault="000673A0" w:rsidP="007961BD">
      <w:pPr>
        <w:jc w:val="center"/>
        <w:rPr>
          <w:b/>
          <w:sz w:val="16"/>
          <w:szCs w:val="16"/>
        </w:rPr>
      </w:pPr>
    </w:p>
    <w:p w:rsidR="000673A0" w:rsidRDefault="000673A0" w:rsidP="007961BD">
      <w:pPr>
        <w:jc w:val="center"/>
        <w:rPr>
          <w:b/>
          <w:sz w:val="16"/>
          <w:szCs w:val="16"/>
        </w:rPr>
      </w:pPr>
    </w:p>
    <w:p w:rsidR="000673A0" w:rsidRPr="000673A0" w:rsidRDefault="000673A0" w:rsidP="007961BD">
      <w:pPr>
        <w:jc w:val="center"/>
        <w:rPr>
          <w:b/>
          <w:sz w:val="16"/>
          <w:szCs w:val="16"/>
        </w:rPr>
      </w:pPr>
    </w:p>
    <w:p w:rsidR="00637267" w:rsidRPr="00637267" w:rsidRDefault="00637267" w:rsidP="007961BD">
      <w:pPr>
        <w:jc w:val="center"/>
        <w:rPr>
          <w:rStyle w:val="a6"/>
          <w:sz w:val="40"/>
          <w:szCs w:val="40"/>
        </w:rPr>
      </w:pPr>
      <w:r w:rsidRPr="00637267">
        <w:rPr>
          <w:rStyle w:val="a6"/>
          <w:sz w:val="40"/>
          <w:szCs w:val="40"/>
        </w:rPr>
        <w:t xml:space="preserve">Универсальная база данных «ИВИС» </w:t>
      </w:r>
    </w:p>
    <w:p w:rsidR="00637267" w:rsidRPr="00637267" w:rsidRDefault="00637267" w:rsidP="007961BD">
      <w:pPr>
        <w:jc w:val="center"/>
        <w:rPr>
          <w:b/>
          <w:sz w:val="40"/>
          <w:szCs w:val="40"/>
        </w:rPr>
      </w:pPr>
      <w:r w:rsidRPr="00637267">
        <w:rPr>
          <w:rStyle w:val="a6"/>
          <w:sz w:val="40"/>
          <w:szCs w:val="40"/>
        </w:rPr>
        <w:t xml:space="preserve">Адрес доступа: </w:t>
      </w:r>
      <w:hyperlink r:id="rId5" w:history="1">
        <w:r w:rsidRPr="00637267">
          <w:rPr>
            <w:rStyle w:val="a3"/>
            <w:color w:val="auto"/>
            <w:sz w:val="40"/>
            <w:szCs w:val="40"/>
            <w:u w:val="none"/>
          </w:rPr>
          <w:t>http://www.ebiblioteka.ru/</w:t>
        </w:r>
      </w:hyperlink>
    </w:p>
    <w:p w:rsidR="007961BD" w:rsidRDefault="007961BD" w:rsidP="007961BD">
      <w:pPr>
        <w:pStyle w:val="a4"/>
        <w:rPr>
          <w:b/>
          <w:sz w:val="28"/>
          <w:szCs w:val="28"/>
        </w:rPr>
      </w:pPr>
    </w:p>
    <w:p w:rsidR="00637267" w:rsidRPr="00637267" w:rsidRDefault="001E3D5D" w:rsidP="00A77F9C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Банковское дело </w:t>
      </w:r>
    </w:p>
    <w:p w:rsidR="00B04AC5" w:rsidRPr="00637267" w:rsidRDefault="001E3D5D" w:rsidP="00A77F9C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Вестник МГУ: Сер. 6, Экономика </w:t>
      </w:r>
    </w:p>
    <w:p w:rsidR="001E3D5D" w:rsidRPr="00637267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Вестник МГУ: </w:t>
      </w:r>
      <w:r w:rsidR="001E3D5D" w:rsidRPr="00637267">
        <w:rPr>
          <w:b/>
          <w:sz w:val="36"/>
          <w:szCs w:val="36"/>
        </w:rPr>
        <w:t xml:space="preserve">Сер. 11, Право </w:t>
      </w:r>
    </w:p>
    <w:p w:rsidR="001E3D5D" w:rsidRPr="00637267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637267">
        <w:rPr>
          <w:b/>
          <w:sz w:val="36"/>
          <w:szCs w:val="36"/>
        </w:rPr>
        <w:t xml:space="preserve">Вестник МГУ: </w:t>
      </w:r>
      <w:r w:rsidR="001E3D5D" w:rsidRPr="00637267">
        <w:rPr>
          <w:b/>
          <w:sz w:val="36"/>
          <w:szCs w:val="36"/>
        </w:rPr>
        <w:t xml:space="preserve">Сер. 18, Социология и политология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Вопросы истории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Вопросы статистики </w:t>
      </w:r>
    </w:p>
    <w:p w:rsidR="001E3D5D" w:rsidRPr="00637267" w:rsidRDefault="001E3D5D" w:rsidP="009000FC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Вопросы философии Вопросы экономики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Государство и право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Журналист </w:t>
      </w:r>
    </w:p>
    <w:p w:rsidR="00637267" w:rsidRPr="00637267" w:rsidRDefault="001E3D5D" w:rsidP="00AC1975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637267">
        <w:rPr>
          <w:b/>
          <w:sz w:val="36"/>
          <w:szCs w:val="36"/>
        </w:rPr>
        <w:t xml:space="preserve">Закон </w:t>
      </w:r>
    </w:p>
    <w:p w:rsidR="001E3D5D" w:rsidRPr="00637267" w:rsidRDefault="001E3D5D" w:rsidP="00AC1975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637267">
        <w:rPr>
          <w:b/>
          <w:sz w:val="36"/>
          <w:szCs w:val="36"/>
        </w:rPr>
        <w:t xml:space="preserve">Маркетинг в России и за рубежом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Налоговый вестник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Общественные науки и современность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Общество и экономика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Педагогика </w:t>
      </w:r>
    </w:p>
    <w:p w:rsidR="00637267" w:rsidRPr="00637267" w:rsidRDefault="001E3D5D" w:rsidP="005A575B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Полис. Политические исследования </w:t>
      </w:r>
    </w:p>
    <w:p w:rsidR="001E3D5D" w:rsidRPr="00637267" w:rsidRDefault="001E3D5D" w:rsidP="005A575B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Психологический журнал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Российская история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Российский экономический журнал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Социологические исследования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 xml:space="preserve">Финансовый менеджмент </w:t>
      </w:r>
    </w:p>
    <w:p w:rsidR="001E3D5D" w:rsidRPr="00637267" w:rsidRDefault="001E3D5D" w:rsidP="007961BD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ЭКО</w:t>
      </w:r>
    </w:p>
    <w:p w:rsidR="000673A0" w:rsidRPr="000673A0" w:rsidRDefault="001E3D5D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637267">
        <w:rPr>
          <w:b/>
          <w:sz w:val="36"/>
          <w:szCs w:val="36"/>
        </w:rPr>
        <w:t>Экономист</w:t>
      </w: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Default="000673A0" w:rsidP="000673A0">
      <w:pPr>
        <w:rPr>
          <w:b/>
          <w:color w:val="404040"/>
          <w:sz w:val="36"/>
          <w:szCs w:val="36"/>
        </w:rPr>
      </w:pPr>
    </w:p>
    <w:p w:rsidR="000673A0" w:rsidRPr="00637267" w:rsidRDefault="000673A0" w:rsidP="000673A0">
      <w:pPr>
        <w:jc w:val="center"/>
        <w:rPr>
          <w:b/>
          <w:sz w:val="56"/>
          <w:szCs w:val="56"/>
        </w:rPr>
      </w:pPr>
      <w:r w:rsidRPr="00637267">
        <w:rPr>
          <w:b/>
          <w:sz w:val="56"/>
          <w:szCs w:val="56"/>
        </w:rPr>
        <w:t>Журналы в электронной версии</w:t>
      </w:r>
    </w:p>
    <w:p w:rsidR="000673A0" w:rsidRPr="000673A0" w:rsidRDefault="000673A0" w:rsidP="000673A0">
      <w:pPr>
        <w:rPr>
          <w:b/>
          <w:color w:val="404040"/>
          <w:sz w:val="16"/>
          <w:szCs w:val="16"/>
        </w:rPr>
      </w:pPr>
    </w:p>
    <w:p w:rsidR="000673A0" w:rsidRDefault="000673A0" w:rsidP="00637267"/>
    <w:p w:rsidR="000673A0" w:rsidRPr="000673A0" w:rsidRDefault="000673A0" w:rsidP="000673A0">
      <w:pPr>
        <w:jc w:val="center"/>
        <w:rPr>
          <w:b/>
          <w:bCs/>
          <w:sz w:val="40"/>
          <w:szCs w:val="40"/>
        </w:rPr>
      </w:pPr>
      <w:r w:rsidRPr="000673A0">
        <w:rPr>
          <w:b/>
          <w:bCs/>
          <w:sz w:val="40"/>
          <w:szCs w:val="40"/>
        </w:rPr>
        <w:t>Электронная</w:t>
      </w:r>
      <w:r>
        <w:rPr>
          <w:b/>
          <w:bCs/>
          <w:sz w:val="40"/>
          <w:szCs w:val="40"/>
        </w:rPr>
        <w:t xml:space="preserve"> библиотека Издательского дома «Гребенников»</w:t>
      </w:r>
    </w:p>
    <w:p w:rsidR="000673A0" w:rsidRPr="000673A0" w:rsidRDefault="000673A0" w:rsidP="000673A0">
      <w:pPr>
        <w:jc w:val="center"/>
        <w:rPr>
          <w:sz w:val="40"/>
          <w:szCs w:val="40"/>
        </w:rPr>
      </w:pPr>
      <w:r w:rsidRPr="000673A0">
        <w:rPr>
          <w:b/>
          <w:bCs/>
          <w:sz w:val="40"/>
          <w:szCs w:val="40"/>
        </w:rPr>
        <w:t xml:space="preserve">Адрес доступа: </w:t>
      </w:r>
      <w:r w:rsidRPr="000673A0">
        <w:rPr>
          <w:bCs/>
          <w:sz w:val="40"/>
          <w:szCs w:val="40"/>
        </w:rPr>
        <w:t>http://www.grebennikon.ru/</w:t>
      </w:r>
    </w:p>
    <w:p w:rsidR="00637267" w:rsidRDefault="00637267" w:rsidP="00637267"/>
    <w:p w:rsidR="000673A0" w:rsidRPr="000673A0" w:rsidRDefault="000673A0" w:rsidP="00637267">
      <w:pPr>
        <w:rPr>
          <w:sz w:val="16"/>
          <w:szCs w:val="16"/>
        </w:rPr>
      </w:pP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color w:val="000000"/>
          <w:sz w:val="36"/>
          <w:szCs w:val="36"/>
        </w:rPr>
        <w:t xml:space="preserve">Бренд-менеджмент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0673A0">
        <w:rPr>
          <w:b/>
          <w:sz w:val="36"/>
          <w:szCs w:val="36"/>
          <w:lang w:val="en-US"/>
        </w:rPr>
        <w:t>Event</w:t>
      </w:r>
      <w:r w:rsidRPr="000673A0">
        <w:rPr>
          <w:b/>
          <w:sz w:val="36"/>
          <w:szCs w:val="36"/>
        </w:rPr>
        <w:t>-маркетинг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0673A0">
        <w:rPr>
          <w:b/>
          <w:sz w:val="36"/>
          <w:szCs w:val="36"/>
        </w:rPr>
        <w:t>Интернет-маркетинг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proofErr w:type="spellStart"/>
      <w:r w:rsidRPr="000673A0">
        <w:rPr>
          <w:b/>
          <w:sz w:val="36"/>
          <w:szCs w:val="36"/>
        </w:rPr>
        <w:t>Клиентинг</w:t>
      </w:r>
      <w:proofErr w:type="spellEnd"/>
      <w:r w:rsidRPr="000673A0">
        <w:rPr>
          <w:b/>
          <w:sz w:val="36"/>
          <w:szCs w:val="36"/>
        </w:rPr>
        <w:t xml:space="preserve"> и управление клиентским портфелем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0673A0">
        <w:rPr>
          <w:b/>
          <w:color w:val="000000"/>
          <w:sz w:val="36"/>
          <w:szCs w:val="36"/>
        </w:rPr>
        <w:t xml:space="preserve">Личные продажи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color w:val="000000"/>
          <w:sz w:val="36"/>
          <w:szCs w:val="36"/>
        </w:rPr>
        <w:t xml:space="preserve">Логистика сегодня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>Маркетинг и маркетинговые исследования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>Маркетинг и финансы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Маркетинг услуг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>Маркетинговые коммуникации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>Менеджмент инноваций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Менеджмент качества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Менеджмент сегодня </w:t>
      </w:r>
      <w:bookmarkStart w:id="0" w:name="_GoBack"/>
      <w:bookmarkEnd w:id="0"/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Мотивация и оплата труда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0673A0">
        <w:rPr>
          <w:b/>
          <w:sz w:val="36"/>
          <w:szCs w:val="36"/>
        </w:rPr>
        <w:t xml:space="preserve">Поиск и оценка персонала </w:t>
      </w:r>
    </w:p>
    <w:p w:rsidR="00637267" w:rsidRPr="000673A0" w:rsidRDefault="00637267" w:rsidP="001D2773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Промышленный и </w:t>
      </w:r>
      <w:r w:rsidRPr="000673A0">
        <w:rPr>
          <w:b/>
          <w:sz w:val="36"/>
          <w:szCs w:val="36"/>
          <w:lang w:val="en-US"/>
        </w:rPr>
        <w:t>b</w:t>
      </w:r>
      <w:r w:rsidRPr="000673A0">
        <w:rPr>
          <w:b/>
          <w:sz w:val="36"/>
          <w:szCs w:val="36"/>
        </w:rPr>
        <w:t>2</w:t>
      </w:r>
      <w:r w:rsidRPr="000673A0">
        <w:rPr>
          <w:b/>
          <w:sz w:val="36"/>
          <w:szCs w:val="36"/>
          <w:lang w:val="en-US"/>
        </w:rPr>
        <w:t>b</w:t>
      </w:r>
      <w:r w:rsidRPr="000673A0">
        <w:rPr>
          <w:b/>
          <w:sz w:val="36"/>
          <w:szCs w:val="36"/>
        </w:rPr>
        <w:t xml:space="preserve"> маркетинг </w:t>
      </w:r>
    </w:p>
    <w:p w:rsidR="00637267" w:rsidRPr="000673A0" w:rsidRDefault="00637267" w:rsidP="001D2773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Реклама. Теория и практика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>Стратегический менеджмент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404040"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каналами дистрибуции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корпоративной культурой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корпоративными финансами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продажами 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color w:val="000000"/>
          <w:sz w:val="36"/>
          <w:szCs w:val="36"/>
        </w:rPr>
        <w:t xml:space="preserve">Управление проектами и программами 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развитием персонала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финансовыми рисками  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Управление человеческим потенциалом   </w:t>
      </w:r>
    </w:p>
    <w:p w:rsidR="00637267" w:rsidRPr="000673A0" w:rsidRDefault="00637267" w:rsidP="00637267">
      <w:pPr>
        <w:pStyle w:val="a4"/>
        <w:numPr>
          <w:ilvl w:val="0"/>
          <w:numId w:val="1"/>
        </w:numPr>
        <w:rPr>
          <w:b/>
          <w:color w:val="000000"/>
          <w:sz w:val="36"/>
          <w:szCs w:val="36"/>
        </w:rPr>
      </w:pPr>
      <w:r w:rsidRPr="000673A0">
        <w:rPr>
          <w:b/>
          <w:sz w:val="36"/>
          <w:szCs w:val="36"/>
        </w:rPr>
        <w:t xml:space="preserve">Управленческий учет и финансы </w:t>
      </w:r>
    </w:p>
    <w:p w:rsidR="00637267" w:rsidRPr="00637267" w:rsidRDefault="00637267" w:rsidP="00637267"/>
    <w:sectPr w:rsidR="00637267" w:rsidRPr="00637267" w:rsidSect="007961BD">
      <w:pgSz w:w="11906" w:h="16838"/>
      <w:pgMar w:top="993" w:right="850" w:bottom="1134" w:left="993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27FB"/>
    <w:multiLevelType w:val="hybridMultilevel"/>
    <w:tmpl w:val="1E340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5D"/>
    <w:rsid w:val="000673A0"/>
    <w:rsid w:val="001E3D5D"/>
    <w:rsid w:val="00637267"/>
    <w:rsid w:val="007961BD"/>
    <w:rsid w:val="00B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488F-A693-40D1-A9FA-4A24A7C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D5D"/>
    <w:rPr>
      <w:color w:val="33629A"/>
      <w:u w:val="single"/>
    </w:rPr>
  </w:style>
  <w:style w:type="paragraph" w:styleId="a4">
    <w:name w:val="List Paragraph"/>
    <w:basedOn w:val="a"/>
    <w:uiPriority w:val="34"/>
    <w:qFormat/>
    <w:rsid w:val="00796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61BD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37267"/>
    <w:rPr>
      <w:b/>
      <w:bCs/>
    </w:rPr>
  </w:style>
  <w:style w:type="character" w:customStyle="1" w:styleId="apple-converted-space">
    <w:name w:val="apple-converted-space"/>
    <w:basedOn w:val="a0"/>
    <w:rsid w:val="00637267"/>
  </w:style>
  <w:style w:type="paragraph" w:styleId="a7">
    <w:name w:val="Balloon Text"/>
    <w:basedOn w:val="a"/>
    <w:link w:val="a8"/>
    <w:uiPriority w:val="99"/>
    <w:semiHidden/>
    <w:unhideWhenUsed/>
    <w:rsid w:val="000673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ibliote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Андреевна</dc:creator>
  <cp:keywords/>
  <dc:description/>
  <cp:lastModifiedBy>Ларионова Татьяна Андреевна</cp:lastModifiedBy>
  <cp:revision>3</cp:revision>
  <cp:lastPrinted>2016-11-15T06:15:00Z</cp:lastPrinted>
  <dcterms:created xsi:type="dcterms:W3CDTF">2016-11-14T06:50:00Z</dcterms:created>
  <dcterms:modified xsi:type="dcterms:W3CDTF">2016-11-15T06:16:00Z</dcterms:modified>
</cp:coreProperties>
</file>